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30A" w:rsidRDefault="00B9130A" w:rsidP="00B9130A">
      <w:r>
        <w:t>Для учащихся 4-11 классов.</w:t>
      </w:r>
      <w:bookmarkStart w:id="0" w:name="_GoBack"/>
      <w:bookmarkEnd w:id="0"/>
    </w:p>
    <w:p w:rsidR="00B9130A" w:rsidRDefault="00B9130A" w:rsidP="00B9130A">
      <w:r>
        <w:t>Направление:  математическое</w:t>
      </w:r>
    </w:p>
    <w:p w:rsidR="00B9130A" w:rsidRDefault="00B9130A" w:rsidP="00B9130A">
      <w:r>
        <w:t>Форма работы: проблемно - поисковая</w:t>
      </w:r>
    </w:p>
    <w:p w:rsidR="00B9130A" w:rsidRDefault="00B9130A">
      <w:r>
        <w:t>Цель:</w:t>
      </w:r>
    </w:p>
    <w:p w:rsidR="00C80B54" w:rsidRDefault="00B9130A">
      <w:r w:rsidRPr="00B9130A">
        <w:t xml:space="preserve">Изучить рациональные приемы вычислений, для производства которых </w:t>
      </w:r>
      <w:proofErr w:type="gramStart"/>
      <w:r w:rsidRPr="00B9130A">
        <w:t>достаточно устного</w:t>
      </w:r>
      <w:proofErr w:type="gramEnd"/>
      <w:r w:rsidRPr="00B9130A">
        <w:t xml:space="preserve"> счета или применения карандаша и бумаги, помочь себе и товарищам овладеть в совершенстве вычислительными навыками, развивая память и внимание.</w:t>
      </w:r>
    </w:p>
    <w:p w:rsidR="00B9130A" w:rsidRDefault="00B9130A">
      <w:r>
        <w:t>Задачи:</w:t>
      </w:r>
    </w:p>
    <w:p w:rsidR="00B9130A" w:rsidRDefault="00B9130A" w:rsidP="00B9130A">
      <w:pPr>
        <w:spacing w:line="240" w:lineRule="auto"/>
      </w:pPr>
      <w:r>
        <w:t>1.Познакомиться с методом скоростного вычисления Якова Трахтенберга;</w:t>
      </w:r>
    </w:p>
    <w:p w:rsidR="00B9130A" w:rsidRDefault="00B9130A" w:rsidP="00B9130A">
      <w:pPr>
        <w:spacing w:line="240" w:lineRule="auto"/>
      </w:pPr>
      <w:r>
        <w:t>2.Изучить прием перекрестного умножения при действии с двузначными числами;</w:t>
      </w:r>
    </w:p>
    <w:p w:rsidR="00B9130A" w:rsidRDefault="00B9130A" w:rsidP="00B9130A">
      <w:pPr>
        <w:spacing w:line="240" w:lineRule="auto"/>
      </w:pPr>
      <w:r>
        <w:t>3.Познакомиться с другими интересными приёмами устных вычислений</w:t>
      </w:r>
    </w:p>
    <w:sectPr w:rsidR="00B91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7F"/>
    <w:rsid w:val="00674F7F"/>
    <w:rsid w:val="00B9130A"/>
    <w:rsid w:val="00C8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2013-01-11T17:19:00Z</dcterms:created>
  <dcterms:modified xsi:type="dcterms:W3CDTF">2013-01-11T17:22:00Z</dcterms:modified>
</cp:coreProperties>
</file>